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6EF0B">
      <w:pPr>
        <w:pStyle w:val="3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bidi="zh-CN"/>
        </w:rPr>
        <w:t>技术方案参数确认表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8"/>
        <w:gridCol w:w="2129"/>
        <w:gridCol w:w="3119"/>
      </w:tblGrid>
      <w:tr w14:paraId="7947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4108" w:type="dxa"/>
          </w:tcPr>
          <w:p w14:paraId="43F56ED9"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申请项目：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关于开平花海院区一期工程新增放射诊疗建设项目职业病危害预、控评评价的招投标</w:t>
            </w:r>
          </w:p>
          <w:p w14:paraId="3EAAE713">
            <w:pPr>
              <w:pStyle w:val="3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9" w:type="dxa"/>
          </w:tcPr>
          <w:p w14:paraId="2065C293">
            <w:pPr>
              <w:pStyle w:val="3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预算：3.35万元</w:t>
            </w:r>
          </w:p>
        </w:tc>
        <w:tc>
          <w:tcPr>
            <w:tcW w:w="3119" w:type="dxa"/>
          </w:tcPr>
          <w:p w14:paraId="41A23404">
            <w:pPr>
              <w:pStyle w:val="3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使用科室：</w:t>
            </w:r>
          </w:p>
          <w:p w14:paraId="72E46670">
            <w:pPr>
              <w:pStyle w:val="3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预防保健科</w:t>
            </w:r>
          </w:p>
        </w:tc>
      </w:tr>
      <w:tr w14:paraId="5A02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7" w:hRule="atLeast"/>
        </w:trPr>
        <w:tc>
          <w:tcPr>
            <w:tcW w:w="9356" w:type="dxa"/>
            <w:gridSpan w:val="3"/>
          </w:tcPr>
          <w:p w14:paraId="34385B57">
            <w:pPr>
              <w:pStyle w:val="3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bidi="zh-CN"/>
              </w:rPr>
              <w:t>技术方案参数：</w:t>
            </w:r>
          </w:p>
          <w:p w14:paraId="279C7D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一、服务机构要求：</w:t>
            </w:r>
          </w:p>
          <w:p w14:paraId="238A8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1、具备卫生行政部门颁发的甲级《放射卫生技术服务机构资质证书》；</w:t>
            </w:r>
          </w:p>
          <w:p w14:paraId="13C2D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2、技术服务范围包括放射诊疗建设项目职业病危害防护评价。</w:t>
            </w:r>
          </w:p>
          <w:p w14:paraId="5B0CD2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3、提供2023年至今，服务过的医疗机构预控评的业绩1份，附合同复印件。</w:t>
            </w:r>
            <w:bookmarkStart w:id="1" w:name="_GoBack"/>
            <w:bookmarkEnd w:id="1"/>
          </w:p>
          <w:p w14:paraId="4854ED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二、服务对象及服务内容：</w:t>
            </w:r>
          </w:p>
          <w:p w14:paraId="08AE8F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1、服务对象包括：CT3台、胃肠造影机1台、中C1台、血管造影机1台、血管造影加滑轨CT机1台。</w:t>
            </w:r>
          </w:p>
          <w:p w14:paraId="6133D9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、服务内容：对改建项目的概况、工程分析、屏蔽设计、辐射防护措施、应急准备及相应计划、管理制度等进行评价，并提供相应的职业病危害预评价报告书（表）、职业病危害控制效果评价报告书（表）、验收检测报告。</w:t>
            </w:r>
          </w:p>
          <w:p w14:paraId="161681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三、服务费用：</w:t>
            </w:r>
          </w:p>
          <w:p w14:paraId="00D6E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该项目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预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评价报告书（表）编制费用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、控评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报告书（表）编制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费用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验收检测费用等一切费用预算3.35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万元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</w:p>
          <w:p w14:paraId="4DF2A8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付费原则：</w:t>
            </w:r>
            <w:bookmarkStart w:id="0" w:name="OLE_LINK2"/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该项目职业病危害预评价结束后付预评价费用，职业病危害控制效果评价结束，验收合格后，付控评费用。</w:t>
            </w:r>
            <w:bookmarkEnd w:id="0"/>
          </w:p>
          <w:p w14:paraId="75FFF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</w:tbl>
    <w:p w14:paraId="2B56387E"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Cs/>
          <w:color w:val="auto"/>
          <w:kern w:val="0"/>
          <w:sz w:val="32"/>
          <w:szCs w:val="32"/>
          <w:lang w:val="en-US" w:eastAsia="zh-CN" w:bidi="zh-CN"/>
        </w:rPr>
        <w:t xml:space="preserve">使用科室主任（签字）：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bidi="zh-CN"/>
        </w:rPr>
        <w:t xml:space="preserve"> 年   月  日</w:t>
      </w:r>
    </w:p>
    <w:p w14:paraId="736178F6">
      <w:pPr>
        <w:pStyle w:val="3"/>
        <w:ind w:left="0" w:leftChars="0" w:firstLine="0" w:firstLineChars="0"/>
        <w:rPr>
          <w:rFonts w:hint="default" w:ascii="仿宋" w:hAnsi="仿宋" w:eastAsia="仿宋" w:cs="仿宋"/>
          <w:b w:val="0"/>
          <w:bCs w:val="0"/>
          <w:iCs/>
          <w:color w:val="auto"/>
          <w:kern w:val="0"/>
          <w:sz w:val="32"/>
          <w:szCs w:val="32"/>
          <w:lang w:val="en-US" w:bidi="zh-CN"/>
        </w:rPr>
      </w:pPr>
      <w:r>
        <w:rPr>
          <w:rFonts w:hint="eastAsia" w:ascii="仿宋" w:hAnsi="仿宋" w:eastAsia="仿宋" w:cs="仿宋"/>
          <w:b w:val="0"/>
          <w:bCs w:val="0"/>
          <w:iCs/>
          <w:color w:val="auto"/>
          <w:kern w:val="0"/>
          <w:sz w:val="32"/>
          <w:szCs w:val="32"/>
          <w:lang w:val="en-US" w:bidi="zh-CN"/>
        </w:rPr>
        <w:t xml:space="preserve">是否向主管院领导汇报             </w:t>
      </w:r>
      <w:r>
        <w:rPr>
          <w:rFonts w:hint="eastAsia" w:ascii="仿宋" w:hAnsi="仿宋" w:eastAsia="仿宋" w:cs="仿宋"/>
          <w:b w:val="0"/>
          <w:bCs w:val="0"/>
          <w:iCs/>
          <w:color w:val="auto"/>
          <w:kern w:val="0"/>
          <w:sz w:val="32"/>
          <w:szCs w:val="32"/>
          <w:lang w:val="en-US" w:bidi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iCs/>
          <w:color w:val="auto"/>
          <w:kern w:val="0"/>
          <w:sz w:val="32"/>
          <w:szCs w:val="32"/>
          <w:lang w:val="en-US" w:bidi="zh-CN"/>
        </w:rPr>
        <w:t>是    □否</w:t>
      </w:r>
    </w:p>
    <w:p w14:paraId="7BCB38CF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Cs/>
          <w:color w:val="auto"/>
          <w:kern w:val="0"/>
          <w:sz w:val="32"/>
          <w:szCs w:val="32"/>
          <w:lang w:val="en-US" w:bidi="zh-CN"/>
        </w:rPr>
        <w:t>归口部门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zh-CN" w:bidi="zh-CN"/>
        </w:rPr>
        <w:t xml:space="preserve">主任（签字）：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bidi="zh-CN"/>
        </w:rPr>
        <w:t xml:space="preserve">          年   月  日</w:t>
      </w:r>
    </w:p>
    <w:p w14:paraId="575D72E7"/>
    <w:sectPr>
      <w:footerReference r:id="rId3" w:type="default"/>
      <w:pgSz w:w="11906" w:h="16838"/>
      <w:pgMar w:top="1587" w:right="1383" w:bottom="1633" w:left="138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08437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08A5C"/>
    <w:multiLevelType w:val="singleLevel"/>
    <w:tmpl w:val="24108A5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ZTBkNDE2NzI4ZjIwNGNjNGM2MTU0ZDZiNGYwNDgifQ=="/>
  </w:docVars>
  <w:rsids>
    <w:rsidRoot w:val="28252885"/>
    <w:rsid w:val="00D30BA9"/>
    <w:rsid w:val="010E4A6D"/>
    <w:rsid w:val="023C2CD2"/>
    <w:rsid w:val="0CF87B8D"/>
    <w:rsid w:val="0DD34156"/>
    <w:rsid w:val="0FC07C91"/>
    <w:rsid w:val="10C04E65"/>
    <w:rsid w:val="123A29F6"/>
    <w:rsid w:val="12A367ED"/>
    <w:rsid w:val="13390EFF"/>
    <w:rsid w:val="151D2886"/>
    <w:rsid w:val="16734728"/>
    <w:rsid w:val="17290153"/>
    <w:rsid w:val="17406F1E"/>
    <w:rsid w:val="1AC546B0"/>
    <w:rsid w:val="1B415B07"/>
    <w:rsid w:val="1D951428"/>
    <w:rsid w:val="218C669E"/>
    <w:rsid w:val="25B82157"/>
    <w:rsid w:val="279B3ADF"/>
    <w:rsid w:val="28252885"/>
    <w:rsid w:val="2AC84BEB"/>
    <w:rsid w:val="2C1125C1"/>
    <w:rsid w:val="2C9859C5"/>
    <w:rsid w:val="2FC31E25"/>
    <w:rsid w:val="340D7B12"/>
    <w:rsid w:val="36873BAC"/>
    <w:rsid w:val="3720282D"/>
    <w:rsid w:val="373C278F"/>
    <w:rsid w:val="37EC4C95"/>
    <w:rsid w:val="3870241E"/>
    <w:rsid w:val="3BE42419"/>
    <w:rsid w:val="3CD22494"/>
    <w:rsid w:val="3DA04B4C"/>
    <w:rsid w:val="3F2A1D9B"/>
    <w:rsid w:val="441D6116"/>
    <w:rsid w:val="45462EBA"/>
    <w:rsid w:val="482E7162"/>
    <w:rsid w:val="48DD58AD"/>
    <w:rsid w:val="49424995"/>
    <w:rsid w:val="4B30715A"/>
    <w:rsid w:val="4B3C4E66"/>
    <w:rsid w:val="4D665E71"/>
    <w:rsid w:val="4E037B64"/>
    <w:rsid w:val="4F4B17C3"/>
    <w:rsid w:val="527B7B9E"/>
    <w:rsid w:val="53EE6BC1"/>
    <w:rsid w:val="542B1BC3"/>
    <w:rsid w:val="56E94669"/>
    <w:rsid w:val="5DA57D5A"/>
    <w:rsid w:val="64F56864"/>
    <w:rsid w:val="651714E8"/>
    <w:rsid w:val="6830026A"/>
    <w:rsid w:val="68DC1286"/>
    <w:rsid w:val="6E8D72AA"/>
    <w:rsid w:val="6ECB1B80"/>
    <w:rsid w:val="6FEA4288"/>
    <w:rsid w:val="72037883"/>
    <w:rsid w:val="78EE347E"/>
    <w:rsid w:val="7E41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1"/>
    <w:rPr>
      <w:sz w:val="32"/>
      <w:szCs w:val="32"/>
    </w:rPr>
  </w:style>
  <w:style w:type="paragraph" w:styleId="3">
    <w:name w:val="toc 2"/>
    <w:basedOn w:val="1"/>
    <w:next w:val="1"/>
    <w:autoRedefine/>
    <w:qFormat/>
    <w:uiPriority w:val="39"/>
    <w:pPr>
      <w:ind w:left="420" w:leftChars="200"/>
    </w:p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link w:val="9"/>
    <w:semiHidden/>
    <w:qFormat/>
    <w:uiPriority w:val="0"/>
  </w:style>
  <w:style w:type="paragraph" w:customStyle="1" w:styleId="9">
    <w:name w:val="UserStyle_2"/>
    <w:basedOn w:val="1"/>
    <w:link w:val="8"/>
    <w:qFormat/>
    <w:uiPriority w:val="0"/>
    <w:pPr>
      <w:widowControl/>
      <w:adjustRightInd/>
      <w:spacing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489</Characters>
  <Lines>0</Lines>
  <Paragraphs>0</Paragraphs>
  <TotalTime>0</TotalTime>
  <ScaleCrop>false</ScaleCrop>
  <LinksUpToDate>false</LinksUpToDate>
  <CharactersWithSpaces>540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2022-11-17T06:52:00Z</dcterms:created>
  <dc:creator>丝佩荑</dc:creator>
  <cp:lastModifiedBy>栩栩小宝</cp:lastModifiedBy>
  <cp:lastPrinted>2025-04-08T06:25:00Z</cp:lastPrinted>
  <dcterms:modified xsi:type="dcterms:W3CDTF">2025-10-31T05:50:36Z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FB472040B3D44428A9601992A1508EDD</vt:lpwstr>
  </property>
  <property fmtid="{D5CDD505-2E9C-101B-9397-08002B2CF9AE}" pid="4" name="KSOTemplateDocerSaveRecord">
    <vt:lpwstr>eyJoZGlkIjoiMTBjNzhkNTNhMzQzNTU2YzEzMDdlZjQ4MjU1NTJjNGMiLCJ1c2VySWQiOiI3MzM4NDY3NTIifQ==</vt:lpwstr>
  </property>
</Properties>
</file>