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70AB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物品及要求</w:t>
      </w:r>
    </w:p>
    <w:p w14:paraId="6E20B52A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法兰绒盖毯，尺寸不小于150*200cm，重量不少于1200克。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符合国家质量认证标准。</w:t>
      </w:r>
    </w:p>
    <w:p w14:paraId="06912D60"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价格：70元/条，约629人份（最终数量据实结算）。</w:t>
      </w:r>
    </w:p>
    <w:p w14:paraId="2E736C7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提供样品一份，样品要与所投标商品一致。供应商所提供的样品均不退回，成交供应商提供的样品将作为交货时质量检验的依据。凡与样品规格、质量不同的，均按质量不合格处理。</w:t>
      </w:r>
    </w:p>
    <w:p w14:paraId="1C1FB6A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</w:t>
      </w:r>
      <w:r>
        <w:rPr>
          <w:rFonts w:hint="eastAsia" w:ascii="仿宋" w:hAnsi="仿宋" w:eastAsia="仿宋" w:cs="仿宋"/>
          <w:sz w:val="32"/>
          <w:szCs w:val="32"/>
        </w:rPr>
        <w:t>货时间:中标通知下发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后按采购人要求的时间送到指定地点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6B8195A"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</w:p>
    <w:p w14:paraId="3F053C9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3AE31"/>
    <w:multiLevelType w:val="singleLevel"/>
    <w:tmpl w:val="C9F3AE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650EC"/>
    <w:rsid w:val="38794265"/>
    <w:rsid w:val="3DB03EB0"/>
    <w:rsid w:val="6EF122D3"/>
    <w:rsid w:val="7F6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2025-11-10T09:45:00Z</dcterms:created>
  <dc:creator>hp</dc:creator>
  <cp:lastModifiedBy>刘倩</cp:lastModifiedBy>
  <dcterms:modified xsi:type="dcterms:W3CDTF">2025-12-22T08:52:05Z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eyJoZGlkIjoiYjYzZDlmMTEzNTNmMjY1MTFlNWZkZTZkZGE0MTdmZTUiLCJ1c2VySWQiOiIxNzYwNTc2ODUxIn0=</vt:lpwstr>
  </property>
  <property fmtid="{D5CDD505-2E9C-101B-9397-08002B2CF9AE}" pid="4" name="ICV">
    <vt:lpwstr>74F901F5B09B45A78D5A0989999D35B5_13</vt:lpwstr>
  </property>
</Properties>
</file>