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377D6">
      <w:pPr>
        <w:pStyle w:val="3"/>
        <w:ind w:left="0" w:leftChars="0"/>
        <w:jc w:val="center"/>
      </w:pPr>
      <w:r>
        <w:rPr>
          <w:rFonts w:hint="eastAsia" w:ascii="仿宋" w:hAnsi="仿宋" w:eastAsia="仿宋" w:cs="仿宋"/>
          <w:kern w:val="0"/>
          <w:sz w:val="32"/>
          <w:szCs w:val="32"/>
          <w:lang w:bidi="zh-CN"/>
        </w:rPr>
        <w:t>技术方案参数确认表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8"/>
        <w:gridCol w:w="3119"/>
        <w:gridCol w:w="3119"/>
      </w:tblGrid>
      <w:tr w14:paraId="3278A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3118" w:type="dxa"/>
          </w:tcPr>
          <w:p w14:paraId="05096517">
            <w:pPr>
              <w:spacing w:line="380" w:lineRule="exact"/>
              <w:rPr>
                <w:rFonts w:ascii="仿宋" w:hAnsi="仿宋" w:eastAsia="仿宋" w:cs="仿宋"/>
                <w:sz w:val="32"/>
                <w:szCs w:val="32"/>
              </w:rPr>
            </w:pPr>
            <w:r>
              <w:rPr>
                <w:rFonts w:hint="eastAsia" w:ascii="仿宋" w:hAnsi="仿宋" w:eastAsia="仿宋" w:cs="仿宋"/>
                <w:sz w:val="32"/>
                <w:szCs w:val="32"/>
              </w:rPr>
              <w:t>申请项目：</w:t>
            </w:r>
          </w:p>
          <w:p w14:paraId="79B1E5A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jc w:val="left"/>
              <w:textAlignment w:val="auto"/>
              <w:rPr>
                <w:rFonts w:ascii="仿宋" w:hAnsi="仿宋" w:eastAsia="仿宋" w:cs="仿宋"/>
                <w:sz w:val="32"/>
                <w:szCs w:val="32"/>
              </w:rPr>
            </w:pPr>
            <w:r>
              <w:rPr>
                <w:rFonts w:hint="eastAsia" w:ascii="仿宋" w:hAnsi="仿宋" w:eastAsia="仿宋" w:cs="仿宋"/>
                <w:sz w:val="32"/>
                <w:szCs w:val="32"/>
              </w:rPr>
              <w:t>关于</w:t>
            </w:r>
            <w:r>
              <w:rPr>
                <w:rFonts w:hint="eastAsia" w:ascii="仿宋" w:hAnsi="仿宋" w:eastAsia="仿宋"/>
                <w:color w:val="auto"/>
                <w:sz w:val="32"/>
                <w:szCs w:val="32"/>
                <w:highlight w:val="none"/>
                <w:lang w:val="en-US" w:eastAsia="zh-CN"/>
              </w:rPr>
              <w:t>我院放射诊疗设备及放射诊疗场所年度检测的</w:t>
            </w:r>
            <w:r>
              <w:rPr>
                <w:rFonts w:hint="eastAsia" w:ascii="仿宋" w:hAnsi="仿宋" w:eastAsia="仿宋" w:cs="仿宋"/>
                <w:sz w:val="32"/>
                <w:szCs w:val="32"/>
              </w:rPr>
              <w:t>招投标</w:t>
            </w:r>
          </w:p>
        </w:tc>
        <w:tc>
          <w:tcPr>
            <w:tcW w:w="3119" w:type="dxa"/>
          </w:tcPr>
          <w:p w14:paraId="4BA74FF5">
            <w:pPr>
              <w:pStyle w:val="3"/>
              <w:ind w:left="0" w:leftChars="0"/>
              <w:jc w:val="left"/>
              <w:rPr>
                <w:rFonts w:ascii="仿宋" w:hAnsi="仿宋" w:eastAsia="仿宋" w:cs="仿宋"/>
                <w:sz w:val="32"/>
                <w:szCs w:val="32"/>
              </w:rPr>
            </w:pPr>
            <w:r>
              <w:rPr>
                <w:rFonts w:hint="eastAsia" w:ascii="仿宋" w:hAnsi="仿宋" w:eastAsia="仿宋" w:cs="仿宋"/>
                <w:sz w:val="32"/>
                <w:szCs w:val="32"/>
              </w:rPr>
              <w:t>预算：</w:t>
            </w:r>
            <w:r>
              <w:rPr>
                <w:rFonts w:hint="eastAsia" w:ascii="仿宋" w:hAnsi="仿宋" w:eastAsia="仿宋" w:cs="仿宋"/>
                <w:sz w:val="32"/>
                <w:szCs w:val="32"/>
                <w:lang w:val="en-US" w:eastAsia="zh-CN"/>
              </w:rPr>
              <w:t>4.5</w:t>
            </w:r>
            <w:r>
              <w:rPr>
                <w:rFonts w:hint="eastAsia" w:ascii="仿宋" w:hAnsi="仿宋" w:eastAsia="仿宋" w:cs="仿宋"/>
                <w:sz w:val="32"/>
                <w:szCs w:val="32"/>
              </w:rPr>
              <w:t>万元</w:t>
            </w:r>
          </w:p>
        </w:tc>
        <w:tc>
          <w:tcPr>
            <w:tcW w:w="3119" w:type="dxa"/>
          </w:tcPr>
          <w:p w14:paraId="5AAEF90B">
            <w:pPr>
              <w:pStyle w:val="3"/>
              <w:ind w:left="0" w:leftChars="0"/>
              <w:jc w:val="left"/>
              <w:rPr>
                <w:rFonts w:hint="eastAsia" w:ascii="仿宋" w:hAnsi="仿宋" w:eastAsia="仿宋" w:cs="仿宋"/>
                <w:sz w:val="32"/>
                <w:szCs w:val="32"/>
                <w:lang w:eastAsia="zh-CN"/>
              </w:rPr>
            </w:pPr>
            <w:r>
              <w:rPr>
                <w:rFonts w:hint="eastAsia" w:ascii="仿宋" w:hAnsi="仿宋" w:eastAsia="仿宋" w:cs="仿宋"/>
                <w:sz w:val="32"/>
                <w:szCs w:val="32"/>
              </w:rPr>
              <w:t>使用科室：</w:t>
            </w:r>
            <w:r>
              <w:rPr>
                <w:rFonts w:hint="eastAsia" w:ascii="仿宋" w:hAnsi="仿宋" w:eastAsia="仿宋" w:cs="仿宋"/>
                <w:sz w:val="32"/>
                <w:szCs w:val="32"/>
                <w:lang w:val="en-US" w:eastAsia="zh-CN"/>
              </w:rPr>
              <w:t>预防保健科</w:t>
            </w:r>
          </w:p>
        </w:tc>
      </w:tr>
      <w:tr w14:paraId="04429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5" w:hRule="atLeast"/>
        </w:trPr>
        <w:tc>
          <w:tcPr>
            <w:tcW w:w="9356" w:type="dxa"/>
            <w:gridSpan w:val="3"/>
          </w:tcPr>
          <w:p w14:paraId="1852D2BA">
            <w:pPr>
              <w:spacing w:line="600" w:lineRule="exact"/>
              <w:rPr>
                <w:rFonts w:ascii="仿宋" w:hAnsi="仿宋" w:eastAsia="仿宋" w:cs="仿宋"/>
                <w:kern w:val="0"/>
                <w:sz w:val="30"/>
                <w:szCs w:val="30"/>
                <w:lang w:bidi="zh-CN"/>
              </w:rPr>
            </w:pPr>
            <w:r>
              <w:rPr>
                <w:rFonts w:hint="eastAsia" w:ascii="仿宋" w:hAnsi="仿宋" w:eastAsia="仿宋" w:cs="仿宋"/>
                <w:kern w:val="0"/>
                <w:sz w:val="30"/>
                <w:szCs w:val="30"/>
                <w:lang w:bidi="zh-CN"/>
              </w:rPr>
              <w:t>技术方案参数：</w:t>
            </w:r>
          </w:p>
          <w:p w14:paraId="41EFC05C">
            <w:pPr>
              <w:spacing w:line="600" w:lineRule="exact"/>
              <w:rPr>
                <w:rFonts w:ascii="仿宋" w:hAnsi="仿宋" w:eastAsia="仿宋" w:cs="仿宋"/>
                <w:sz w:val="30"/>
                <w:szCs w:val="30"/>
              </w:rPr>
            </w:pPr>
            <w:r>
              <w:rPr>
                <w:rFonts w:hint="eastAsia" w:ascii="仿宋" w:hAnsi="仿宋" w:eastAsia="仿宋" w:cs="仿宋"/>
                <w:sz w:val="30"/>
                <w:szCs w:val="30"/>
              </w:rPr>
              <w:t>一、服务机构资质要求：</w:t>
            </w:r>
          </w:p>
          <w:p w14:paraId="307B1E90">
            <w:pPr>
              <w:spacing w:line="600" w:lineRule="exac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w:t>
            </w:r>
            <w:r>
              <w:rPr>
                <w:rFonts w:hint="eastAsia" w:ascii="仿宋" w:hAnsi="仿宋" w:eastAsia="仿宋" w:cs="仿宋"/>
                <w:sz w:val="30"/>
                <w:szCs w:val="30"/>
              </w:rPr>
              <w:t>具备</w:t>
            </w:r>
            <w:r>
              <w:rPr>
                <w:rFonts w:hint="eastAsia" w:ascii="仿宋" w:hAnsi="仿宋" w:eastAsia="仿宋" w:cs="仿宋"/>
                <w:sz w:val="30"/>
                <w:szCs w:val="30"/>
                <w:lang w:val="en-US" w:eastAsia="zh-CN"/>
              </w:rPr>
              <w:t>放射卫生技术服务机构资质证书甲级资质；</w:t>
            </w:r>
          </w:p>
          <w:p w14:paraId="0D5E6A7F">
            <w:pPr>
              <w:spacing w:line="600" w:lineRule="exact"/>
              <w:rPr>
                <w:rFonts w:hint="eastAsia" w:ascii="仿宋" w:hAnsi="仿宋" w:eastAsia="仿宋" w:cs="仿宋"/>
                <w:sz w:val="30"/>
                <w:szCs w:val="30"/>
              </w:rPr>
            </w:pPr>
            <w:r>
              <w:rPr>
                <w:rFonts w:hint="eastAsia" w:ascii="仿宋" w:hAnsi="仿宋" w:eastAsia="仿宋" w:cs="仿宋"/>
                <w:sz w:val="30"/>
                <w:szCs w:val="30"/>
                <w:lang w:val="en-US" w:eastAsia="zh-CN"/>
              </w:rPr>
              <w:t>2.技术服务范围包含</w:t>
            </w:r>
            <w:r>
              <w:rPr>
                <w:rFonts w:hint="eastAsia" w:ascii="仿宋" w:hAnsi="仿宋" w:eastAsia="仿宋" w:cs="仿宋"/>
                <w:sz w:val="30"/>
                <w:szCs w:val="30"/>
              </w:rPr>
              <w:t>放射防护检测</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且放射诊疗设备性能检测项中包含伽马刀、加速器、SPECT/CT和PET/CT等大型医疗设备检测</w:t>
            </w:r>
            <w:r>
              <w:rPr>
                <w:rFonts w:hint="eastAsia" w:ascii="仿宋" w:hAnsi="仿宋" w:eastAsia="仿宋" w:cs="仿宋"/>
                <w:sz w:val="30"/>
                <w:szCs w:val="30"/>
              </w:rPr>
              <w:t>；</w:t>
            </w:r>
          </w:p>
          <w:p w14:paraId="17F77491">
            <w:pPr>
              <w:spacing w:line="600" w:lineRule="exact"/>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w:t>
            </w:r>
            <w:r>
              <w:rPr>
                <w:rFonts w:hint="eastAsia" w:ascii="仿宋" w:hAnsi="仿宋" w:eastAsia="仿宋" w:cs="仿宋"/>
                <w:sz w:val="30"/>
                <w:szCs w:val="30"/>
              </w:rPr>
              <w:t>提供2023年至今服务过的三甲医院关于此类检测工作的检测报告至少3份</w:t>
            </w:r>
          </w:p>
          <w:p w14:paraId="02CDD71F">
            <w:pPr>
              <w:spacing w:line="600" w:lineRule="exact"/>
              <w:rPr>
                <w:rFonts w:hint="eastAsia" w:ascii="仿宋" w:hAnsi="仿宋" w:eastAsia="仿宋" w:cs="仿宋"/>
                <w:sz w:val="30"/>
                <w:szCs w:val="30"/>
              </w:rPr>
            </w:pPr>
            <w:r>
              <w:rPr>
                <w:rFonts w:hint="eastAsia" w:ascii="仿宋" w:hAnsi="仿宋" w:eastAsia="仿宋" w:cs="仿宋"/>
                <w:sz w:val="30"/>
                <w:szCs w:val="30"/>
              </w:rPr>
              <w:t>二、服务内容：</w:t>
            </w:r>
          </w:p>
          <w:p w14:paraId="724A881E">
            <w:pPr>
              <w:spacing w:line="600" w:lineRule="exact"/>
              <w:ind w:firstLine="600" w:firstLineChars="200"/>
              <w:rPr>
                <w:rFonts w:hint="default" w:ascii="仿宋" w:hAnsi="仿宋" w:eastAsia="仿宋" w:cs="仿宋"/>
                <w:sz w:val="30"/>
                <w:szCs w:val="30"/>
                <w:lang w:val="en-US"/>
              </w:rPr>
            </w:pPr>
            <w:r>
              <w:rPr>
                <w:rFonts w:hint="eastAsia" w:ascii="仿宋" w:hAnsi="仿宋" w:eastAsia="仿宋" w:cs="仿宋"/>
                <w:b w:val="0"/>
                <w:bCs w:val="0"/>
                <w:sz w:val="30"/>
                <w:szCs w:val="30"/>
                <w:lang w:val="en-US" w:eastAsia="zh-CN"/>
              </w:rPr>
              <w:t>我院现有31台放射诊疗设备及其相对应的场所需进行设备性能和场所防护年度检测。（明细附后）</w:t>
            </w:r>
          </w:p>
          <w:p w14:paraId="7CD5AE03">
            <w:pPr>
              <w:spacing w:line="600" w:lineRule="exact"/>
              <w:rPr>
                <w:rFonts w:ascii="仿宋" w:hAnsi="仿宋" w:eastAsia="仿宋" w:cs="仿宋"/>
                <w:sz w:val="30"/>
                <w:szCs w:val="30"/>
              </w:rPr>
            </w:pPr>
            <w:r>
              <w:rPr>
                <w:rFonts w:hint="eastAsia" w:ascii="仿宋" w:hAnsi="仿宋" w:eastAsia="仿宋" w:cs="仿宋"/>
                <w:sz w:val="30"/>
                <w:szCs w:val="30"/>
              </w:rPr>
              <w:t>三、服务费用：</w:t>
            </w:r>
          </w:p>
          <w:p w14:paraId="6CCACB0A">
            <w:pPr>
              <w:spacing w:line="600" w:lineRule="exact"/>
              <w:ind w:firstLine="600" w:firstLineChars="200"/>
              <w:rPr>
                <w:rFonts w:ascii="仿宋" w:hAnsi="仿宋" w:eastAsia="仿宋" w:cs="仿宋"/>
                <w:sz w:val="30"/>
                <w:szCs w:val="30"/>
              </w:rPr>
            </w:pPr>
            <w:bookmarkStart w:id="0" w:name="OLE_LINK5"/>
            <w:r>
              <w:rPr>
                <w:rFonts w:hint="eastAsia" w:ascii="仿宋" w:hAnsi="仿宋" w:eastAsia="仿宋"/>
                <w:color w:val="auto"/>
                <w:sz w:val="30"/>
                <w:szCs w:val="30"/>
                <w:highlight w:val="none"/>
                <w:lang w:val="en-US" w:eastAsia="zh-CN"/>
              </w:rPr>
              <w:t>放射诊疗设备及放射诊疗场所年度检测</w:t>
            </w:r>
            <w:r>
              <w:rPr>
                <w:rFonts w:hint="eastAsia" w:ascii="仿宋" w:hAnsi="仿宋" w:eastAsia="仿宋" w:cs="仿宋"/>
                <w:sz w:val="30"/>
                <w:szCs w:val="30"/>
              </w:rPr>
              <w:t>费用预算</w:t>
            </w:r>
            <w:r>
              <w:rPr>
                <w:rFonts w:hint="eastAsia" w:ascii="仿宋" w:hAnsi="仿宋" w:eastAsia="仿宋" w:cs="仿宋"/>
                <w:sz w:val="30"/>
                <w:szCs w:val="30"/>
                <w:lang w:val="en-US" w:eastAsia="zh-CN"/>
              </w:rPr>
              <w:t>4.5</w:t>
            </w:r>
            <w:r>
              <w:rPr>
                <w:rFonts w:hint="eastAsia" w:ascii="仿宋" w:hAnsi="仿宋" w:eastAsia="仿宋" w:cs="仿宋"/>
                <w:sz w:val="30"/>
                <w:szCs w:val="30"/>
              </w:rPr>
              <w:t>万元</w:t>
            </w:r>
            <w:bookmarkEnd w:id="0"/>
            <w:r>
              <w:rPr>
                <w:rFonts w:hint="eastAsia" w:ascii="仿宋" w:hAnsi="仿宋" w:eastAsia="仿宋" w:cs="仿宋"/>
                <w:sz w:val="30"/>
                <w:szCs w:val="30"/>
              </w:rPr>
              <w:t>。</w:t>
            </w:r>
          </w:p>
          <w:p w14:paraId="7D023481">
            <w:pPr>
              <w:spacing w:line="600" w:lineRule="exact"/>
              <w:rPr>
                <w:rFonts w:ascii="仿宋" w:hAnsi="仿宋" w:eastAsia="仿宋" w:cs="仿宋"/>
                <w:sz w:val="32"/>
                <w:szCs w:val="32"/>
              </w:rPr>
            </w:pPr>
            <w:r>
              <w:rPr>
                <w:rFonts w:hint="eastAsia" w:ascii="仿宋" w:hAnsi="仿宋" w:eastAsia="仿宋" w:cs="仿宋"/>
                <w:sz w:val="30"/>
                <w:szCs w:val="30"/>
              </w:rPr>
              <w:t>四、付费原则：</w:t>
            </w:r>
            <w:bookmarkStart w:id="1" w:name="OLE_LINK6"/>
            <w:r>
              <w:rPr>
                <w:rFonts w:hint="eastAsia" w:ascii="仿宋" w:hAnsi="仿宋" w:eastAsia="仿宋" w:cs="仿宋"/>
                <w:sz w:val="30"/>
                <w:szCs w:val="30"/>
              </w:rPr>
              <w:t>该项目预算</w:t>
            </w:r>
            <w:r>
              <w:rPr>
                <w:rFonts w:hint="eastAsia" w:ascii="仿宋" w:hAnsi="仿宋" w:eastAsia="仿宋" w:cs="仿宋"/>
                <w:sz w:val="30"/>
                <w:szCs w:val="30"/>
                <w:lang w:val="en-US" w:eastAsia="zh-CN"/>
              </w:rPr>
              <w:t>4.5</w:t>
            </w:r>
            <w:r>
              <w:rPr>
                <w:rFonts w:hint="eastAsia" w:ascii="仿宋" w:hAnsi="仿宋" w:eastAsia="仿宋" w:cs="仿宋"/>
                <w:sz w:val="30"/>
                <w:szCs w:val="30"/>
              </w:rPr>
              <w:t>万，待完成</w:t>
            </w:r>
            <w:r>
              <w:rPr>
                <w:rFonts w:hint="eastAsia" w:ascii="仿宋" w:hAnsi="仿宋" w:eastAsia="仿宋" w:cs="仿宋"/>
                <w:sz w:val="30"/>
                <w:szCs w:val="30"/>
                <w:lang w:val="en-US" w:eastAsia="zh-CN"/>
              </w:rPr>
              <w:t>检测任务，出具合格的年度场所和设备性能检测报告，一次性付</w:t>
            </w:r>
            <w:r>
              <w:rPr>
                <w:rFonts w:hint="eastAsia" w:ascii="仿宋" w:hAnsi="仿宋" w:eastAsia="仿宋" w:cs="仿宋"/>
                <w:sz w:val="30"/>
                <w:szCs w:val="30"/>
              </w:rPr>
              <w:t>费。</w:t>
            </w:r>
            <w:bookmarkEnd w:id="1"/>
          </w:p>
        </w:tc>
      </w:tr>
    </w:tbl>
    <w:p w14:paraId="35615948"/>
    <w:p w14:paraId="003A0118"/>
    <w:p w14:paraId="2CDFF768"/>
    <w:p w14:paraId="386D9B65"/>
    <w:p w14:paraId="6BA682B1"/>
    <w:p w14:paraId="10CADE4D">
      <w:bookmarkStart w:id="2" w:name="_GoBack"/>
      <w:bookmarkEnd w:id="2"/>
    </w:p>
    <w:p w14:paraId="34E8819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b w:val="0"/>
          <w:bCs w:val="0"/>
          <w:color w:val="C00000"/>
          <w:sz w:val="32"/>
          <w:szCs w:val="32"/>
          <w:lang w:val="en-US" w:eastAsia="zh-CN"/>
        </w:rPr>
      </w:pPr>
      <w:r>
        <w:rPr>
          <w:rFonts w:hint="eastAsia" w:ascii="仿宋" w:hAnsi="仿宋" w:eastAsia="仿宋" w:cs="仿宋"/>
          <w:b w:val="0"/>
          <w:bCs w:val="0"/>
          <w:sz w:val="32"/>
          <w:szCs w:val="32"/>
          <w:lang w:val="en-US" w:eastAsia="zh-CN"/>
        </w:rPr>
        <w:t>附件：目前我院有31台放射诊疗设备及其相对应的场所需进行设备性能和场所防护检测，明细如下：</w:t>
      </w:r>
    </w:p>
    <w:tbl>
      <w:tblPr>
        <w:tblStyle w:val="7"/>
        <w:tblW w:w="8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1"/>
        <w:gridCol w:w="2947"/>
        <w:gridCol w:w="2509"/>
        <w:gridCol w:w="1787"/>
      </w:tblGrid>
      <w:tr w14:paraId="7DAA1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Align w:val="center"/>
          </w:tcPr>
          <w:p w14:paraId="77A108FC">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b w:val="0"/>
                <w:bCs w:val="0"/>
                <w:color w:val="auto"/>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装置类别</w:t>
            </w:r>
          </w:p>
        </w:tc>
        <w:tc>
          <w:tcPr>
            <w:tcW w:w="2947" w:type="dxa"/>
          </w:tcPr>
          <w:p w14:paraId="2B3B9766">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b w:val="0"/>
                <w:bCs w:val="0"/>
                <w:color w:val="auto"/>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场所名称</w:t>
            </w:r>
          </w:p>
        </w:tc>
        <w:tc>
          <w:tcPr>
            <w:tcW w:w="2509" w:type="dxa"/>
          </w:tcPr>
          <w:p w14:paraId="47873BF6">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b w:val="0"/>
                <w:bCs w:val="0"/>
                <w:color w:val="auto"/>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设备名称</w:t>
            </w:r>
          </w:p>
        </w:tc>
        <w:tc>
          <w:tcPr>
            <w:tcW w:w="1787" w:type="dxa"/>
          </w:tcPr>
          <w:p w14:paraId="165723A1">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b w:val="0"/>
                <w:bCs w:val="0"/>
                <w:color w:val="auto"/>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设备数量</w:t>
            </w:r>
          </w:p>
        </w:tc>
      </w:tr>
      <w:tr w14:paraId="27730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Merge w:val="restart"/>
            <w:vAlign w:val="center"/>
          </w:tcPr>
          <w:p w14:paraId="7E1BC986">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val="0"/>
                <w:color w:val="auto"/>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放射源</w:t>
            </w:r>
          </w:p>
          <w:p w14:paraId="2E5C60C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val="0"/>
                <w:color w:val="auto"/>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装置</w:t>
            </w:r>
          </w:p>
          <w:p w14:paraId="7DF032F9">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val="0"/>
                <w:color w:val="auto"/>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（3台）</w:t>
            </w:r>
          </w:p>
        </w:tc>
        <w:tc>
          <w:tcPr>
            <w:tcW w:w="2947" w:type="dxa"/>
          </w:tcPr>
          <w:p w14:paraId="2A95EEA1">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b w:val="0"/>
                <w:bCs w:val="0"/>
                <w:color w:val="auto"/>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头部伽马刀室</w:t>
            </w:r>
          </w:p>
        </w:tc>
        <w:tc>
          <w:tcPr>
            <w:tcW w:w="2509" w:type="dxa"/>
          </w:tcPr>
          <w:p w14:paraId="68E4C4C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b w:val="0"/>
                <w:bCs w:val="0"/>
                <w:color w:val="auto"/>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头部伽马刀</w:t>
            </w:r>
          </w:p>
        </w:tc>
        <w:tc>
          <w:tcPr>
            <w:tcW w:w="1787" w:type="dxa"/>
          </w:tcPr>
          <w:p w14:paraId="2ADA36A8">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b w:val="0"/>
                <w:bCs w:val="0"/>
                <w:color w:val="auto"/>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1</w:t>
            </w:r>
          </w:p>
        </w:tc>
      </w:tr>
      <w:tr w14:paraId="73C9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Merge w:val="continue"/>
          </w:tcPr>
          <w:p w14:paraId="491D8C2C">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val="0"/>
                <w:color w:val="auto"/>
                <w:sz w:val="32"/>
                <w:szCs w:val="32"/>
                <w:vertAlign w:val="baseline"/>
                <w:lang w:val="en-US" w:eastAsia="zh-CN"/>
              </w:rPr>
            </w:pPr>
          </w:p>
        </w:tc>
        <w:tc>
          <w:tcPr>
            <w:tcW w:w="2947" w:type="dxa"/>
          </w:tcPr>
          <w:p w14:paraId="7CC9D073">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b w:val="0"/>
                <w:bCs w:val="0"/>
                <w:color w:val="auto"/>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体部伽马刀室</w:t>
            </w:r>
          </w:p>
        </w:tc>
        <w:tc>
          <w:tcPr>
            <w:tcW w:w="2509" w:type="dxa"/>
          </w:tcPr>
          <w:p w14:paraId="2EA2C9DA">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b w:val="0"/>
                <w:bCs w:val="0"/>
                <w:color w:val="auto"/>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体部伽马刀</w:t>
            </w:r>
          </w:p>
        </w:tc>
        <w:tc>
          <w:tcPr>
            <w:tcW w:w="1787" w:type="dxa"/>
          </w:tcPr>
          <w:p w14:paraId="15F16E23">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b w:val="0"/>
                <w:bCs w:val="0"/>
                <w:color w:val="auto"/>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1</w:t>
            </w:r>
          </w:p>
        </w:tc>
      </w:tr>
      <w:tr w14:paraId="6D4A6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Merge w:val="continue"/>
          </w:tcPr>
          <w:p w14:paraId="6AB3189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val="0"/>
                <w:color w:val="auto"/>
                <w:sz w:val="32"/>
                <w:szCs w:val="32"/>
                <w:vertAlign w:val="baseline"/>
                <w:lang w:val="en-US" w:eastAsia="zh-CN"/>
              </w:rPr>
            </w:pPr>
          </w:p>
        </w:tc>
        <w:tc>
          <w:tcPr>
            <w:tcW w:w="2947" w:type="dxa"/>
            <w:vAlign w:val="top"/>
          </w:tcPr>
          <w:p w14:paraId="4235AE8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default" w:ascii="仿宋" w:hAnsi="仿宋" w:eastAsia="仿宋" w:cs="仿宋"/>
                <w:b w:val="0"/>
                <w:bCs w:val="0"/>
                <w:color w:val="auto"/>
                <w:kern w:val="2"/>
                <w:sz w:val="32"/>
                <w:szCs w:val="32"/>
                <w:vertAlign w:val="baseline"/>
                <w:lang w:val="en-US" w:eastAsia="zh-CN" w:bidi="ar-SA"/>
              </w:rPr>
            </w:pPr>
            <w:r>
              <w:rPr>
                <w:rFonts w:hint="eastAsia" w:ascii="仿宋" w:hAnsi="仿宋" w:eastAsia="仿宋" w:cs="仿宋"/>
                <w:b w:val="0"/>
                <w:bCs w:val="0"/>
                <w:color w:val="auto"/>
                <w:sz w:val="32"/>
                <w:szCs w:val="32"/>
                <w:vertAlign w:val="baseline"/>
                <w:lang w:val="en-US" w:eastAsia="zh-CN"/>
              </w:rPr>
              <w:t>后装治疗室</w:t>
            </w:r>
          </w:p>
        </w:tc>
        <w:tc>
          <w:tcPr>
            <w:tcW w:w="2509" w:type="dxa"/>
          </w:tcPr>
          <w:p w14:paraId="4F689C16">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b w:val="0"/>
                <w:bCs w:val="0"/>
                <w:color w:val="auto"/>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后装治疗机</w:t>
            </w:r>
          </w:p>
        </w:tc>
        <w:tc>
          <w:tcPr>
            <w:tcW w:w="1787" w:type="dxa"/>
          </w:tcPr>
          <w:p w14:paraId="0381FE39">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b w:val="0"/>
                <w:bCs w:val="0"/>
                <w:color w:val="auto"/>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1</w:t>
            </w:r>
          </w:p>
        </w:tc>
      </w:tr>
      <w:tr w14:paraId="66952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Merge w:val="restart"/>
          </w:tcPr>
          <w:p w14:paraId="7A2DEA55">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b w:val="0"/>
                <w:bCs w:val="0"/>
                <w:color w:val="auto"/>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Ⅱ类射线装置（5台）</w:t>
            </w:r>
          </w:p>
        </w:tc>
        <w:tc>
          <w:tcPr>
            <w:tcW w:w="2947" w:type="dxa"/>
            <w:vAlign w:val="top"/>
          </w:tcPr>
          <w:p w14:paraId="6970E88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b w:val="0"/>
                <w:bCs w:val="0"/>
                <w:color w:val="auto"/>
                <w:kern w:val="2"/>
                <w:sz w:val="32"/>
                <w:szCs w:val="32"/>
                <w:vertAlign w:val="baseline"/>
                <w:lang w:val="en-US" w:eastAsia="zh-CN" w:bidi="ar-SA"/>
              </w:rPr>
            </w:pPr>
            <w:r>
              <w:rPr>
                <w:rFonts w:hint="eastAsia" w:ascii="仿宋" w:hAnsi="仿宋" w:eastAsia="仿宋" w:cs="仿宋"/>
                <w:b w:val="0"/>
                <w:bCs w:val="0"/>
                <w:color w:val="auto"/>
                <w:sz w:val="32"/>
                <w:szCs w:val="32"/>
                <w:vertAlign w:val="baseline"/>
                <w:lang w:val="en-US" w:eastAsia="zh-CN"/>
              </w:rPr>
              <w:t>加速器室</w:t>
            </w:r>
          </w:p>
        </w:tc>
        <w:tc>
          <w:tcPr>
            <w:tcW w:w="2509" w:type="dxa"/>
          </w:tcPr>
          <w:p w14:paraId="31FEDD53">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b w:val="0"/>
                <w:bCs w:val="0"/>
                <w:color w:val="auto"/>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医用加速器</w:t>
            </w:r>
          </w:p>
        </w:tc>
        <w:tc>
          <w:tcPr>
            <w:tcW w:w="1787" w:type="dxa"/>
          </w:tcPr>
          <w:p w14:paraId="7724B609">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b w:val="0"/>
                <w:bCs w:val="0"/>
                <w:color w:val="auto"/>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2</w:t>
            </w:r>
          </w:p>
        </w:tc>
      </w:tr>
      <w:tr w14:paraId="64873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Merge w:val="continue"/>
          </w:tcPr>
          <w:p w14:paraId="16F0F243">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val="0"/>
                <w:color w:val="auto"/>
                <w:sz w:val="32"/>
                <w:szCs w:val="32"/>
                <w:vertAlign w:val="baseline"/>
                <w:lang w:val="en-US" w:eastAsia="zh-CN"/>
              </w:rPr>
            </w:pPr>
          </w:p>
        </w:tc>
        <w:tc>
          <w:tcPr>
            <w:tcW w:w="2947" w:type="dxa"/>
            <w:vAlign w:val="top"/>
          </w:tcPr>
          <w:p w14:paraId="40A8B98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b w:val="0"/>
                <w:bCs w:val="0"/>
                <w:color w:val="auto"/>
                <w:kern w:val="2"/>
                <w:sz w:val="32"/>
                <w:szCs w:val="32"/>
                <w:vertAlign w:val="baseline"/>
                <w:lang w:val="en-US" w:eastAsia="zh-CN" w:bidi="ar-SA"/>
              </w:rPr>
            </w:pPr>
            <w:r>
              <w:rPr>
                <w:rFonts w:hint="eastAsia" w:ascii="仿宋" w:hAnsi="仿宋" w:eastAsia="仿宋" w:cs="仿宋"/>
                <w:b w:val="0"/>
                <w:bCs w:val="0"/>
                <w:color w:val="auto"/>
                <w:sz w:val="32"/>
                <w:szCs w:val="32"/>
                <w:vertAlign w:val="baseline"/>
                <w:lang w:val="en-US" w:eastAsia="zh-CN"/>
              </w:rPr>
              <w:t>介入治疗室</w:t>
            </w:r>
          </w:p>
        </w:tc>
        <w:tc>
          <w:tcPr>
            <w:tcW w:w="2509" w:type="dxa"/>
          </w:tcPr>
          <w:p w14:paraId="38417FE2">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b w:val="0"/>
                <w:bCs w:val="0"/>
                <w:color w:val="auto"/>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血管造影机</w:t>
            </w:r>
          </w:p>
        </w:tc>
        <w:tc>
          <w:tcPr>
            <w:tcW w:w="1787" w:type="dxa"/>
          </w:tcPr>
          <w:p w14:paraId="5B2A573E">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b w:val="0"/>
                <w:bCs w:val="0"/>
                <w:color w:val="auto"/>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3</w:t>
            </w:r>
          </w:p>
        </w:tc>
      </w:tr>
      <w:tr w14:paraId="63731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Merge w:val="restart"/>
            <w:vAlign w:val="center"/>
          </w:tcPr>
          <w:p w14:paraId="7249DAF6">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val="0"/>
                <w:color w:val="auto"/>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Ⅲ类射线装置</w:t>
            </w:r>
          </w:p>
          <w:p w14:paraId="454C02EE">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b w:val="0"/>
                <w:bCs w:val="0"/>
                <w:color w:val="auto"/>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（23台）</w:t>
            </w:r>
          </w:p>
        </w:tc>
        <w:tc>
          <w:tcPr>
            <w:tcW w:w="2947" w:type="dxa"/>
            <w:vAlign w:val="top"/>
          </w:tcPr>
          <w:p w14:paraId="2763E89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b w:val="0"/>
                <w:bCs w:val="0"/>
                <w:color w:val="auto"/>
                <w:kern w:val="2"/>
                <w:sz w:val="32"/>
                <w:szCs w:val="32"/>
                <w:vertAlign w:val="baseline"/>
                <w:lang w:val="en-US" w:eastAsia="zh-CN" w:bidi="ar-SA"/>
              </w:rPr>
            </w:pPr>
            <w:r>
              <w:rPr>
                <w:rFonts w:hint="eastAsia" w:ascii="仿宋" w:hAnsi="仿宋" w:eastAsia="仿宋" w:cs="仿宋"/>
                <w:b w:val="0"/>
                <w:bCs w:val="0"/>
                <w:color w:val="auto"/>
                <w:sz w:val="32"/>
                <w:szCs w:val="32"/>
                <w:vertAlign w:val="baseline"/>
                <w:lang w:val="en-US" w:eastAsia="zh-CN"/>
              </w:rPr>
              <w:t>疼痛治疗室</w:t>
            </w:r>
          </w:p>
        </w:tc>
        <w:tc>
          <w:tcPr>
            <w:tcW w:w="2509" w:type="dxa"/>
          </w:tcPr>
          <w:p w14:paraId="185FF6E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b w:val="0"/>
                <w:bCs w:val="0"/>
                <w:color w:val="auto"/>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CT机</w:t>
            </w:r>
          </w:p>
        </w:tc>
        <w:tc>
          <w:tcPr>
            <w:tcW w:w="1787" w:type="dxa"/>
          </w:tcPr>
          <w:p w14:paraId="3CABCFBF">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b w:val="0"/>
                <w:bCs w:val="0"/>
                <w:color w:val="auto"/>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1</w:t>
            </w:r>
          </w:p>
        </w:tc>
      </w:tr>
      <w:tr w14:paraId="39B4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Merge w:val="continue"/>
            <w:vAlign w:val="center"/>
          </w:tcPr>
          <w:p w14:paraId="25C79DA4">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val="0"/>
                <w:color w:val="auto"/>
                <w:sz w:val="32"/>
                <w:szCs w:val="32"/>
                <w:vertAlign w:val="baseline"/>
                <w:lang w:val="en-US" w:eastAsia="zh-CN"/>
              </w:rPr>
            </w:pPr>
          </w:p>
        </w:tc>
        <w:tc>
          <w:tcPr>
            <w:tcW w:w="2947" w:type="dxa"/>
            <w:vAlign w:val="top"/>
          </w:tcPr>
          <w:p w14:paraId="2F820B9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b w:val="0"/>
                <w:bCs w:val="0"/>
                <w:color w:val="auto"/>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模拟CT室</w:t>
            </w:r>
          </w:p>
        </w:tc>
        <w:tc>
          <w:tcPr>
            <w:tcW w:w="2509" w:type="dxa"/>
          </w:tcPr>
          <w:p w14:paraId="3BCF9479">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val="0"/>
                <w:color w:val="auto"/>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模拟定位CT机</w:t>
            </w:r>
          </w:p>
        </w:tc>
        <w:tc>
          <w:tcPr>
            <w:tcW w:w="1787" w:type="dxa"/>
          </w:tcPr>
          <w:p w14:paraId="577BF35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b w:val="0"/>
                <w:bCs w:val="0"/>
                <w:color w:val="auto"/>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1</w:t>
            </w:r>
          </w:p>
        </w:tc>
      </w:tr>
      <w:tr w14:paraId="7DC0D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Merge w:val="continue"/>
            <w:vAlign w:val="center"/>
          </w:tcPr>
          <w:p w14:paraId="296A9C5D">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val="0"/>
                <w:color w:val="auto"/>
                <w:sz w:val="32"/>
                <w:szCs w:val="32"/>
                <w:vertAlign w:val="baseline"/>
                <w:lang w:val="en-US" w:eastAsia="zh-CN"/>
              </w:rPr>
            </w:pPr>
          </w:p>
        </w:tc>
        <w:tc>
          <w:tcPr>
            <w:tcW w:w="2947" w:type="dxa"/>
            <w:vAlign w:val="top"/>
          </w:tcPr>
          <w:p w14:paraId="2FAD220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b w:val="0"/>
                <w:bCs w:val="0"/>
                <w:color w:val="auto"/>
                <w:kern w:val="2"/>
                <w:sz w:val="32"/>
                <w:szCs w:val="32"/>
                <w:vertAlign w:val="baseline"/>
                <w:lang w:val="en-US" w:eastAsia="zh-CN" w:bidi="ar-SA"/>
              </w:rPr>
            </w:pPr>
            <w:r>
              <w:rPr>
                <w:rFonts w:hint="eastAsia" w:ascii="仿宋" w:hAnsi="仿宋" w:eastAsia="仿宋" w:cs="仿宋"/>
                <w:b w:val="0"/>
                <w:bCs w:val="0"/>
                <w:color w:val="auto"/>
                <w:sz w:val="32"/>
                <w:szCs w:val="32"/>
                <w:vertAlign w:val="baseline"/>
                <w:lang w:val="en-US" w:eastAsia="zh-CN"/>
              </w:rPr>
              <w:t>CT室</w:t>
            </w:r>
          </w:p>
        </w:tc>
        <w:tc>
          <w:tcPr>
            <w:tcW w:w="2509" w:type="dxa"/>
            <w:vAlign w:val="top"/>
          </w:tcPr>
          <w:p w14:paraId="50E061D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b w:val="0"/>
                <w:bCs w:val="0"/>
                <w:color w:val="auto"/>
                <w:kern w:val="2"/>
                <w:sz w:val="32"/>
                <w:szCs w:val="32"/>
                <w:vertAlign w:val="baseline"/>
                <w:lang w:val="en-US" w:eastAsia="zh-CN" w:bidi="ar-SA"/>
              </w:rPr>
            </w:pPr>
            <w:r>
              <w:rPr>
                <w:rFonts w:hint="eastAsia" w:ascii="仿宋" w:hAnsi="仿宋" w:eastAsia="仿宋" w:cs="仿宋"/>
                <w:b w:val="0"/>
                <w:bCs w:val="0"/>
                <w:color w:val="auto"/>
                <w:sz w:val="32"/>
                <w:szCs w:val="32"/>
                <w:vertAlign w:val="baseline"/>
                <w:lang w:val="en-US" w:eastAsia="zh-CN"/>
              </w:rPr>
              <w:t>CT机</w:t>
            </w:r>
          </w:p>
        </w:tc>
        <w:tc>
          <w:tcPr>
            <w:tcW w:w="1787" w:type="dxa"/>
            <w:vAlign w:val="top"/>
          </w:tcPr>
          <w:p w14:paraId="0155056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b w:val="0"/>
                <w:bCs w:val="0"/>
                <w:color w:val="auto"/>
                <w:kern w:val="2"/>
                <w:sz w:val="32"/>
                <w:szCs w:val="32"/>
                <w:vertAlign w:val="baseline"/>
                <w:lang w:val="en-US" w:eastAsia="zh-CN" w:bidi="ar-SA"/>
              </w:rPr>
            </w:pPr>
            <w:r>
              <w:rPr>
                <w:rFonts w:hint="eastAsia" w:ascii="仿宋" w:hAnsi="仿宋" w:eastAsia="仿宋" w:cs="仿宋"/>
                <w:b w:val="0"/>
                <w:bCs w:val="0"/>
                <w:color w:val="auto"/>
                <w:sz w:val="32"/>
                <w:szCs w:val="32"/>
                <w:vertAlign w:val="baseline"/>
                <w:lang w:val="en-US" w:eastAsia="zh-CN"/>
              </w:rPr>
              <w:t>5</w:t>
            </w:r>
          </w:p>
        </w:tc>
      </w:tr>
      <w:tr w14:paraId="6CC4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Merge w:val="continue"/>
          </w:tcPr>
          <w:p w14:paraId="4BA5F55B">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val="0"/>
                <w:color w:val="auto"/>
                <w:sz w:val="32"/>
                <w:szCs w:val="32"/>
                <w:vertAlign w:val="baseline"/>
                <w:lang w:val="en-US" w:eastAsia="zh-CN"/>
              </w:rPr>
            </w:pPr>
          </w:p>
        </w:tc>
        <w:tc>
          <w:tcPr>
            <w:tcW w:w="2947" w:type="dxa"/>
            <w:vAlign w:val="top"/>
          </w:tcPr>
          <w:p w14:paraId="4479F18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b w:val="0"/>
                <w:bCs w:val="0"/>
                <w:color w:val="auto"/>
                <w:kern w:val="2"/>
                <w:sz w:val="32"/>
                <w:szCs w:val="32"/>
                <w:vertAlign w:val="baseline"/>
                <w:lang w:val="en-US" w:eastAsia="zh-CN" w:bidi="ar-SA"/>
              </w:rPr>
            </w:pPr>
            <w:r>
              <w:rPr>
                <w:rFonts w:hint="eastAsia" w:ascii="仿宋" w:hAnsi="仿宋" w:eastAsia="仿宋" w:cs="仿宋"/>
                <w:b w:val="0"/>
                <w:bCs w:val="0"/>
                <w:color w:val="auto"/>
                <w:sz w:val="32"/>
                <w:szCs w:val="32"/>
                <w:vertAlign w:val="baseline"/>
                <w:lang w:val="en-US" w:eastAsia="zh-CN"/>
              </w:rPr>
              <w:t>胃肠造影室</w:t>
            </w:r>
          </w:p>
        </w:tc>
        <w:tc>
          <w:tcPr>
            <w:tcW w:w="2509" w:type="dxa"/>
          </w:tcPr>
          <w:p w14:paraId="39887155">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b w:val="0"/>
                <w:bCs w:val="0"/>
                <w:color w:val="auto"/>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胃肠造影机</w:t>
            </w:r>
          </w:p>
        </w:tc>
        <w:tc>
          <w:tcPr>
            <w:tcW w:w="1787" w:type="dxa"/>
          </w:tcPr>
          <w:p w14:paraId="544DA83B">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b w:val="0"/>
                <w:bCs w:val="0"/>
                <w:color w:val="auto"/>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1</w:t>
            </w:r>
          </w:p>
        </w:tc>
      </w:tr>
      <w:tr w14:paraId="330F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Merge w:val="continue"/>
          </w:tcPr>
          <w:p w14:paraId="372CCBE6">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val="0"/>
                <w:color w:val="auto"/>
                <w:sz w:val="32"/>
                <w:szCs w:val="32"/>
                <w:vertAlign w:val="baseline"/>
                <w:lang w:val="en-US" w:eastAsia="zh-CN"/>
              </w:rPr>
            </w:pPr>
          </w:p>
        </w:tc>
        <w:tc>
          <w:tcPr>
            <w:tcW w:w="2947" w:type="dxa"/>
            <w:vAlign w:val="top"/>
          </w:tcPr>
          <w:p w14:paraId="3FD7B59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b w:val="0"/>
                <w:bCs w:val="0"/>
                <w:color w:val="auto"/>
                <w:kern w:val="2"/>
                <w:sz w:val="32"/>
                <w:szCs w:val="32"/>
                <w:vertAlign w:val="baseline"/>
                <w:lang w:val="en-US" w:eastAsia="zh-CN" w:bidi="ar-SA"/>
              </w:rPr>
            </w:pPr>
            <w:r>
              <w:rPr>
                <w:rFonts w:hint="eastAsia" w:ascii="仿宋" w:hAnsi="仿宋" w:eastAsia="仿宋" w:cs="仿宋"/>
                <w:b w:val="0"/>
                <w:bCs w:val="0"/>
                <w:color w:val="auto"/>
                <w:sz w:val="32"/>
                <w:szCs w:val="32"/>
                <w:vertAlign w:val="baseline"/>
                <w:lang w:val="en-US" w:eastAsia="zh-CN"/>
              </w:rPr>
              <w:t>乳腺机室</w:t>
            </w:r>
          </w:p>
        </w:tc>
        <w:tc>
          <w:tcPr>
            <w:tcW w:w="2509" w:type="dxa"/>
          </w:tcPr>
          <w:p w14:paraId="38591475">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b w:val="0"/>
                <w:bCs w:val="0"/>
                <w:color w:val="auto"/>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乳腺机</w:t>
            </w:r>
          </w:p>
        </w:tc>
        <w:tc>
          <w:tcPr>
            <w:tcW w:w="1787" w:type="dxa"/>
          </w:tcPr>
          <w:p w14:paraId="0BBD4B45">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b w:val="0"/>
                <w:bCs w:val="0"/>
                <w:color w:val="auto"/>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1</w:t>
            </w:r>
          </w:p>
        </w:tc>
      </w:tr>
      <w:tr w14:paraId="7AC9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Merge w:val="continue"/>
          </w:tcPr>
          <w:p w14:paraId="5872F16E">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仿宋"/>
                <w:b w:val="0"/>
                <w:bCs w:val="0"/>
                <w:color w:val="auto"/>
                <w:sz w:val="32"/>
                <w:szCs w:val="32"/>
                <w:vertAlign w:val="baseline"/>
                <w:lang w:val="en-US" w:eastAsia="zh-CN"/>
              </w:rPr>
            </w:pPr>
          </w:p>
        </w:tc>
        <w:tc>
          <w:tcPr>
            <w:tcW w:w="2947" w:type="dxa"/>
            <w:vMerge w:val="restart"/>
            <w:vAlign w:val="center"/>
          </w:tcPr>
          <w:p w14:paraId="319870D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b w:val="0"/>
                <w:bCs w:val="0"/>
                <w:color w:val="auto"/>
                <w:kern w:val="2"/>
                <w:sz w:val="32"/>
                <w:szCs w:val="32"/>
                <w:vertAlign w:val="baseline"/>
                <w:lang w:val="en-US" w:eastAsia="zh-CN" w:bidi="ar-SA"/>
              </w:rPr>
            </w:pPr>
            <w:r>
              <w:rPr>
                <w:rFonts w:hint="eastAsia" w:ascii="仿宋" w:hAnsi="仿宋" w:eastAsia="仿宋" w:cs="仿宋"/>
                <w:b w:val="0"/>
                <w:bCs w:val="0"/>
                <w:color w:val="auto"/>
                <w:sz w:val="32"/>
                <w:szCs w:val="32"/>
                <w:vertAlign w:val="baseline"/>
                <w:lang w:val="en-US" w:eastAsia="zh-CN"/>
              </w:rPr>
              <w:t>DR摄影室</w:t>
            </w:r>
          </w:p>
        </w:tc>
        <w:tc>
          <w:tcPr>
            <w:tcW w:w="2509" w:type="dxa"/>
          </w:tcPr>
          <w:p w14:paraId="52EB502B">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b w:val="0"/>
                <w:bCs w:val="0"/>
                <w:color w:val="auto"/>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DR</w:t>
            </w:r>
          </w:p>
        </w:tc>
        <w:tc>
          <w:tcPr>
            <w:tcW w:w="1787" w:type="dxa"/>
          </w:tcPr>
          <w:p w14:paraId="14F9DCD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b w:val="0"/>
                <w:bCs w:val="0"/>
                <w:color w:val="auto"/>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3</w:t>
            </w:r>
          </w:p>
        </w:tc>
      </w:tr>
      <w:tr w14:paraId="3992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Merge w:val="continue"/>
          </w:tcPr>
          <w:p w14:paraId="3C1281F3">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仿宋"/>
                <w:b w:val="0"/>
                <w:bCs w:val="0"/>
                <w:color w:val="auto"/>
                <w:sz w:val="32"/>
                <w:szCs w:val="32"/>
                <w:vertAlign w:val="baseline"/>
                <w:lang w:val="en-US" w:eastAsia="zh-CN"/>
              </w:rPr>
            </w:pPr>
          </w:p>
        </w:tc>
        <w:tc>
          <w:tcPr>
            <w:tcW w:w="2947" w:type="dxa"/>
            <w:vMerge w:val="continue"/>
            <w:vAlign w:val="top"/>
          </w:tcPr>
          <w:p w14:paraId="78EE7BA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b w:val="0"/>
                <w:bCs w:val="0"/>
                <w:color w:val="auto"/>
                <w:kern w:val="2"/>
                <w:sz w:val="32"/>
                <w:szCs w:val="32"/>
                <w:vertAlign w:val="baseline"/>
                <w:lang w:val="en-US" w:eastAsia="zh-CN" w:bidi="ar-SA"/>
              </w:rPr>
            </w:pPr>
          </w:p>
        </w:tc>
        <w:tc>
          <w:tcPr>
            <w:tcW w:w="2509" w:type="dxa"/>
          </w:tcPr>
          <w:p w14:paraId="19B6B516">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b w:val="0"/>
                <w:bCs w:val="0"/>
                <w:color w:val="auto"/>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移动DR</w:t>
            </w:r>
          </w:p>
        </w:tc>
        <w:tc>
          <w:tcPr>
            <w:tcW w:w="1787" w:type="dxa"/>
          </w:tcPr>
          <w:p w14:paraId="5D044F7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b w:val="0"/>
                <w:bCs w:val="0"/>
                <w:color w:val="auto"/>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3</w:t>
            </w:r>
          </w:p>
        </w:tc>
      </w:tr>
      <w:tr w14:paraId="4D2D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Merge w:val="continue"/>
          </w:tcPr>
          <w:p w14:paraId="5599C8B3">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仿宋"/>
                <w:b w:val="0"/>
                <w:bCs w:val="0"/>
                <w:color w:val="auto"/>
                <w:sz w:val="32"/>
                <w:szCs w:val="32"/>
                <w:vertAlign w:val="baseline"/>
                <w:lang w:val="en-US" w:eastAsia="zh-CN"/>
              </w:rPr>
            </w:pPr>
          </w:p>
        </w:tc>
        <w:tc>
          <w:tcPr>
            <w:tcW w:w="2947" w:type="dxa"/>
            <w:vAlign w:val="center"/>
          </w:tcPr>
          <w:p w14:paraId="3859BAE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b w:val="0"/>
                <w:bCs w:val="0"/>
                <w:color w:val="auto"/>
                <w:kern w:val="2"/>
                <w:sz w:val="32"/>
                <w:szCs w:val="32"/>
                <w:vertAlign w:val="baseline"/>
                <w:lang w:val="en-US" w:eastAsia="zh-CN" w:bidi="ar-SA"/>
              </w:rPr>
            </w:pPr>
            <w:r>
              <w:rPr>
                <w:rFonts w:hint="eastAsia" w:ascii="仿宋" w:hAnsi="仿宋" w:eastAsia="仿宋" w:cs="仿宋"/>
                <w:b w:val="0"/>
                <w:bCs w:val="0"/>
                <w:color w:val="auto"/>
                <w:sz w:val="32"/>
                <w:szCs w:val="32"/>
                <w:vertAlign w:val="baseline"/>
                <w:lang w:val="en-US" w:eastAsia="zh-CN"/>
              </w:rPr>
              <w:t>手术室6、7间</w:t>
            </w:r>
          </w:p>
        </w:tc>
        <w:tc>
          <w:tcPr>
            <w:tcW w:w="2509" w:type="dxa"/>
          </w:tcPr>
          <w:p w14:paraId="03B174D5">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b w:val="0"/>
                <w:bCs w:val="0"/>
                <w:color w:val="auto"/>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移动C型臂</w:t>
            </w:r>
          </w:p>
        </w:tc>
        <w:tc>
          <w:tcPr>
            <w:tcW w:w="1787" w:type="dxa"/>
          </w:tcPr>
          <w:p w14:paraId="00BCE7C8">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仿宋" w:hAnsi="仿宋" w:eastAsia="仿宋" w:cs="仿宋"/>
                <w:b w:val="0"/>
                <w:bCs w:val="0"/>
                <w:color w:val="auto"/>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3</w:t>
            </w:r>
          </w:p>
        </w:tc>
      </w:tr>
      <w:tr w14:paraId="463BF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Merge w:val="continue"/>
          </w:tcPr>
          <w:p w14:paraId="1530CF18">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仿宋"/>
                <w:b w:val="0"/>
                <w:bCs w:val="0"/>
                <w:color w:val="auto"/>
                <w:sz w:val="32"/>
                <w:szCs w:val="32"/>
                <w:vertAlign w:val="baseline"/>
                <w:lang w:val="en-US" w:eastAsia="zh-CN"/>
              </w:rPr>
            </w:pPr>
          </w:p>
        </w:tc>
        <w:tc>
          <w:tcPr>
            <w:tcW w:w="2947" w:type="dxa"/>
            <w:vAlign w:val="top"/>
          </w:tcPr>
          <w:p w14:paraId="59C29BD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b w:val="0"/>
                <w:bCs w:val="0"/>
                <w:color w:val="auto"/>
                <w:kern w:val="2"/>
                <w:sz w:val="32"/>
                <w:szCs w:val="32"/>
                <w:vertAlign w:val="baseline"/>
                <w:lang w:val="en-US" w:eastAsia="zh-CN" w:bidi="ar-SA"/>
              </w:rPr>
            </w:pPr>
            <w:r>
              <w:rPr>
                <w:rFonts w:hint="eastAsia" w:ascii="仿宋" w:hAnsi="仿宋" w:eastAsia="仿宋" w:cs="仿宋"/>
                <w:b w:val="0"/>
                <w:bCs w:val="0"/>
                <w:color w:val="auto"/>
                <w:sz w:val="32"/>
                <w:szCs w:val="32"/>
                <w:vertAlign w:val="baseline"/>
                <w:lang w:val="en-US" w:eastAsia="zh-CN"/>
              </w:rPr>
              <w:t>骨密度室</w:t>
            </w:r>
          </w:p>
        </w:tc>
        <w:tc>
          <w:tcPr>
            <w:tcW w:w="2509" w:type="dxa"/>
            <w:vAlign w:val="top"/>
          </w:tcPr>
          <w:p w14:paraId="3E8592B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default" w:ascii="仿宋" w:hAnsi="仿宋" w:eastAsia="仿宋" w:cs="仿宋"/>
                <w:b w:val="0"/>
                <w:bCs w:val="0"/>
                <w:color w:val="auto"/>
                <w:kern w:val="2"/>
                <w:sz w:val="32"/>
                <w:szCs w:val="32"/>
                <w:vertAlign w:val="baseline"/>
                <w:lang w:val="en-US" w:eastAsia="zh-CN" w:bidi="ar-SA"/>
              </w:rPr>
            </w:pPr>
            <w:r>
              <w:rPr>
                <w:rFonts w:hint="eastAsia" w:ascii="仿宋" w:hAnsi="仿宋" w:eastAsia="仿宋" w:cs="仿宋"/>
                <w:b w:val="0"/>
                <w:bCs w:val="0"/>
                <w:color w:val="auto"/>
                <w:sz w:val="32"/>
                <w:szCs w:val="32"/>
                <w:vertAlign w:val="baseline"/>
                <w:lang w:val="en-US" w:eastAsia="zh-CN"/>
              </w:rPr>
              <w:t>骨密度仪</w:t>
            </w:r>
          </w:p>
        </w:tc>
        <w:tc>
          <w:tcPr>
            <w:tcW w:w="1787" w:type="dxa"/>
            <w:vAlign w:val="top"/>
          </w:tcPr>
          <w:p w14:paraId="00E255B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default" w:ascii="仿宋" w:hAnsi="仿宋" w:eastAsia="仿宋" w:cs="仿宋"/>
                <w:b w:val="0"/>
                <w:bCs w:val="0"/>
                <w:color w:val="auto"/>
                <w:kern w:val="2"/>
                <w:sz w:val="32"/>
                <w:szCs w:val="32"/>
                <w:vertAlign w:val="baseline"/>
                <w:lang w:val="en-US" w:eastAsia="zh-CN" w:bidi="ar-SA"/>
              </w:rPr>
            </w:pPr>
            <w:r>
              <w:rPr>
                <w:rFonts w:hint="eastAsia" w:ascii="仿宋" w:hAnsi="仿宋" w:eastAsia="仿宋" w:cs="仿宋"/>
                <w:b w:val="0"/>
                <w:bCs w:val="0"/>
                <w:color w:val="auto"/>
                <w:sz w:val="32"/>
                <w:szCs w:val="32"/>
                <w:vertAlign w:val="baseline"/>
                <w:lang w:val="en-US" w:eastAsia="zh-CN"/>
              </w:rPr>
              <w:t>1</w:t>
            </w:r>
          </w:p>
        </w:tc>
      </w:tr>
      <w:tr w14:paraId="5764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Merge w:val="continue"/>
          </w:tcPr>
          <w:p w14:paraId="21813F95">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仿宋"/>
                <w:b w:val="0"/>
                <w:bCs w:val="0"/>
                <w:color w:val="auto"/>
                <w:sz w:val="32"/>
                <w:szCs w:val="32"/>
                <w:vertAlign w:val="baseline"/>
                <w:lang w:val="en-US" w:eastAsia="zh-CN"/>
              </w:rPr>
            </w:pPr>
          </w:p>
        </w:tc>
        <w:tc>
          <w:tcPr>
            <w:tcW w:w="2947" w:type="dxa"/>
            <w:vAlign w:val="top"/>
          </w:tcPr>
          <w:p w14:paraId="4E01496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b w:val="0"/>
                <w:bCs w:val="0"/>
                <w:color w:val="auto"/>
                <w:kern w:val="2"/>
                <w:sz w:val="32"/>
                <w:szCs w:val="32"/>
                <w:vertAlign w:val="baseline"/>
                <w:lang w:val="en-US" w:eastAsia="zh-CN" w:bidi="ar-SA"/>
              </w:rPr>
            </w:pPr>
            <w:r>
              <w:rPr>
                <w:rFonts w:hint="eastAsia" w:ascii="仿宋" w:hAnsi="仿宋" w:eastAsia="仿宋" w:cs="仿宋"/>
                <w:b w:val="0"/>
                <w:bCs w:val="0"/>
                <w:color w:val="auto"/>
                <w:sz w:val="32"/>
                <w:szCs w:val="32"/>
                <w:vertAlign w:val="baseline"/>
                <w:lang w:val="en-US" w:eastAsia="zh-CN"/>
              </w:rPr>
              <w:t>牙片室</w:t>
            </w:r>
          </w:p>
        </w:tc>
        <w:tc>
          <w:tcPr>
            <w:tcW w:w="2509" w:type="dxa"/>
            <w:vAlign w:val="top"/>
          </w:tcPr>
          <w:p w14:paraId="78F8D98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default" w:ascii="仿宋" w:hAnsi="仿宋" w:eastAsia="仿宋" w:cs="仿宋"/>
                <w:b w:val="0"/>
                <w:bCs w:val="0"/>
                <w:color w:val="auto"/>
                <w:kern w:val="2"/>
                <w:sz w:val="32"/>
                <w:szCs w:val="32"/>
                <w:vertAlign w:val="baseline"/>
                <w:lang w:val="en-US" w:eastAsia="zh-CN" w:bidi="ar-SA"/>
              </w:rPr>
            </w:pPr>
            <w:r>
              <w:rPr>
                <w:rFonts w:hint="eastAsia" w:ascii="仿宋" w:hAnsi="仿宋" w:eastAsia="仿宋" w:cs="仿宋"/>
                <w:b w:val="0"/>
                <w:bCs w:val="0"/>
                <w:color w:val="auto"/>
                <w:sz w:val="32"/>
                <w:szCs w:val="32"/>
                <w:vertAlign w:val="baseline"/>
                <w:lang w:val="en-US" w:eastAsia="zh-CN"/>
              </w:rPr>
              <w:t>牙片机</w:t>
            </w:r>
          </w:p>
        </w:tc>
        <w:tc>
          <w:tcPr>
            <w:tcW w:w="1787" w:type="dxa"/>
            <w:vAlign w:val="top"/>
          </w:tcPr>
          <w:p w14:paraId="39A0FDA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default" w:ascii="仿宋" w:hAnsi="仿宋" w:eastAsia="仿宋" w:cs="仿宋"/>
                <w:b w:val="0"/>
                <w:bCs w:val="0"/>
                <w:color w:val="auto"/>
                <w:kern w:val="2"/>
                <w:sz w:val="32"/>
                <w:szCs w:val="32"/>
                <w:vertAlign w:val="baseline"/>
                <w:lang w:val="en-US" w:eastAsia="zh-CN" w:bidi="ar-SA"/>
              </w:rPr>
            </w:pPr>
            <w:r>
              <w:rPr>
                <w:rFonts w:hint="eastAsia" w:ascii="仿宋" w:hAnsi="仿宋" w:eastAsia="仿宋" w:cs="仿宋"/>
                <w:b w:val="0"/>
                <w:bCs w:val="0"/>
                <w:color w:val="auto"/>
                <w:sz w:val="32"/>
                <w:szCs w:val="32"/>
                <w:vertAlign w:val="baseline"/>
                <w:lang w:val="en-US" w:eastAsia="zh-CN"/>
              </w:rPr>
              <w:t>2</w:t>
            </w:r>
          </w:p>
        </w:tc>
      </w:tr>
      <w:tr w14:paraId="6B1B6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Merge w:val="continue"/>
          </w:tcPr>
          <w:p w14:paraId="41E2FCB8">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仿宋"/>
                <w:b w:val="0"/>
                <w:bCs w:val="0"/>
                <w:color w:val="auto"/>
                <w:sz w:val="32"/>
                <w:szCs w:val="32"/>
                <w:vertAlign w:val="baseline"/>
                <w:lang w:val="en-US" w:eastAsia="zh-CN"/>
              </w:rPr>
            </w:pPr>
          </w:p>
        </w:tc>
        <w:tc>
          <w:tcPr>
            <w:tcW w:w="2947" w:type="dxa"/>
            <w:vMerge w:val="restart"/>
            <w:vAlign w:val="top"/>
          </w:tcPr>
          <w:p w14:paraId="6A07B2E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default" w:ascii="仿宋" w:hAnsi="仿宋" w:eastAsia="仿宋" w:cs="仿宋"/>
                <w:b w:val="0"/>
                <w:bCs w:val="0"/>
                <w:color w:val="auto"/>
                <w:kern w:val="2"/>
                <w:sz w:val="32"/>
                <w:szCs w:val="32"/>
                <w:vertAlign w:val="baseline"/>
                <w:lang w:val="en-US" w:eastAsia="zh-CN" w:bidi="ar-SA"/>
              </w:rPr>
            </w:pPr>
            <w:r>
              <w:rPr>
                <w:rFonts w:hint="eastAsia" w:ascii="仿宋" w:hAnsi="仿宋" w:eastAsia="仿宋" w:cs="仿宋"/>
                <w:b w:val="0"/>
                <w:bCs w:val="0"/>
                <w:color w:val="auto"/>
                <w:sz w:val="32"/>
                <w:szCs w:val="32"/>
                <w:vertAlign w:val="baseline"/>
                <w:lang w:val="en-US" w:eastAsia="zh-CN"/>
              </w:rPr>
              <w:t>核素显像科（包含使用同位素场所）</w:t>
            </w:r>
          </w:p>
        </w:tc>
        <w:tc>
          <w:tcPr>
            <w:tcW w:w="2509" w:type="dxa"/>
            <w:vAlign w:val="top"/>
          </w:tcPr>
          <w:p w14:paraId="6992DCA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default" w:ascii="仿宋" w:hAnsi="仿宋" w:eastAsia="仿宋" w:cs="仿宋"/>
                <w:b w:val="0"/>
                <w:bCs w:val="0"/>
                <w:color w:val="auto"/>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SPECT/CT</w:t>
            </w:r>
          </w:p>
        </w:tc>
        <w:tc>
          <w:tcPr>
            <w:tcW w:w="1787" w:type="dxa"/>
            <w:vAlign w:val="top"/>
          </w:tcPr>
          <w:p w14:paraId="12EE217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default" w:ascii="仿宋" w:hAnsi="仿宋" w:eastAsia="仿宋" w:cs="仿宋"/>
                <w:b w:val="0"/>
                <w:bCs w:val="0"/>
                <w:color w:val="auto"/>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1</w:t>
            </w:r>
          </w:p>
        </w:tc>
      </w:tr>
      <w:tr w14:paraId="036E9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Merge w:val="continue"/>
          </w:tcPr>
          <w:p w14:paraId="375B63C8">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仿宋"/>
                <w:b w:val="0"/>
                <w:bCs w:val="0"/>
                <w:color w:val="auto"/>
                <w:sz w:val="32"/>
                <w:szCs w:val="32"/>
                <w:vertAlign w:val="baseline"/>
                <w:lang w:val="en-US" w:eastAsia="zh-CN"/>
              </w:rPr>
            </w:pPr>
          </w:p>
        </w:tc>
        <w:tc>
          <w:tcPr>
            <w:tcW w:w="2947" w:type="dxa"/>
            <w:vMerge w:val="continue"/>
            <w:vAlign w:val="top"/>
          </w:tcPr>
          <w:p w14:paraId="523C808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b w:val="0"/>
                <w:bCs w:val="0"/>
                <w:color w:val="auto"/>
                <w:sz w:val="32"/>
                <w:szCs w:val="32"/>
                <w:vertAlign w:val="baseline"/>
                <w:lang w:val="en-US" w:eastAsia="zh-CN"/>
              </w:rPr>
            </w:pPr>
          </w:p>
        </w:tc>
        <w:tc>
          <w:tcPr>
            <w:tcW w:w="2509" w:type="dxa"/>
            <w:vAlign w:val="top"/>
          </w:tcPr>
          <w:p w14:paraId="26ADA03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b w:val="0"/>
                <w:bCs w:val="0"/>
                <w:color w:val="auto"/>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PET/CT</w:t>
            </w:r>
          </w:p>
        </w:tc>
        <w:tc>
          <w:tcPr>
            <w:tcW w:w="1787" w:type="dxa"/>
            <w:vAlign w:val="center"/>
          </w:tcPr>
          <w:p w14:paraId="54CE94D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default" w:ascii="仿宋" w:hAnsi="仿宋" w:eastAsia="仿宋" w:cs="仿宋"/>
                <w:b w:val="0"/>
                <w:bCs w:val="0"/>
                <w:color w:val="auto"/>
                <w:sz w:val="32"/>
                <w:szCs w:val="32"/>
                <w:vertAlign w:val="baseline"/>
                <w:lang w:val="en-US" w:eastAsia="zh-CN"/>
              </w:rPr>
            </w:pPr>
            <w:r>
              <w:rPr>
                <w:rFonts w:hint="eastAsia" w:ascii="仿宋" w:hAnsi="仿宋" w:eastAsia="仿宋" w:cs="仿宋"/>
                <w:b w:val="0"/>
                <w:bCs w:val="0"/>
                <w:color w:val="auto"/>
                <w:sz w:val="32"/>
                <w:szCs w:val="32"/>
                <w:vertAlign w:val="baseline"/>
                <w:lang w:val="en-US" w:eastAsia="zh-CN"/>
              </w:rPr>
              <w:t>1</w:t>
            </w:r>
          </w:p>
        </w:tc>
      </w:tr>
    </w:tbl>
    <w:p w14:paraId="0E4981DA">
      <w:pPr>
        <w:rPr>
          <w:rFonts w:hint="eastAsia" w:eastAsia="宋体"/>
          <w:lang w:val="en-US" w:eastAsia="zh-CN"/>
        </w:rPr>
      </w:pPr>
    </w:p>
    <w:sectPr>
      <w:pgSz w:w="11906" w:h="16838"/>
      <w:pgMar w:top="1587" w:right="1383" w:bottom="1633" w:left="1383"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jZTBkNDE2NzI4ZjIwNGNjNGM2MTU0ZDZiNGYwNDgifQ=="/>
  </w:docVars>
  <w:rsids>
    <w:rsidRoot w:val="28252885"/>
    <w:rsid w:val="0002644F"/>
    <w:rsid w:val="0040127E"/>
    <w:rsid w:val="005A237C"/>
    <w:rsid w:val="006117FC"/>
    <w:rsid w:val="00920DD2"/>
    <w:rsid w:val="009E57E6"/>
    <w:rsid w:val="026937EC"/>
    <w:rsid w:val="03767EB5"/>
    <w:rsid w:val="046643CE"/>
    <w:rsid w:val="09B01B57"/>
    <w:rsid w:val="0C2A22B8"/>
    <w:rsid w:val="0E122ED0"/>
    <w:rsid w:val="0F052263"/>
    <w:rsid w:val="0F4A0448"/>
    <w:rsid w:val="14D42C8D"/>
    <w:rsid w:val="163345A4"/>
    <w:rsid w:val="16B2644E"/>
    <w:rsid w:val="17754ABC"/>
    <w:rsid w:val="1B8A6419"/>
    <w:rsid w:val="1D6D3C7F"/>
    <w:rsid w:val="1E360515"/>
    <w:rsid w:val="1E990AA4"/>
    <w:rsid w:val="1EF34658"/>
    <w:rsid w:val="2042714D"/>
    <w:rsid w:val="25AC7235"/>
    <w:rsid w:val="28252885"/>
    <w:rsid w:val="29A94291"/>
    <w:rsid w:val="2A021E15"/>
    <w:rsid w:val="2A744670"/>
    <w:rsid w:val="2C5D1363"/>
    <w:rsid w:val="2EF835C1"/>
    <w:rsid w:val="32BD5690"/>
    <w:rsid w:val="33A67A93"/>
    <w:rsid w:val="364331AC"/>
    <w:rsid w:val="373C278F"/>
    <w:rsid w:val="37531CE0"/>
    <w:rsid w:val="37B87D95"/>
    <w:rsid w:val="3ACC7DDF"/>
    <w:rsid w:val="3D8A5D30"/>
    <w:rsid w:val="3DDD641A"/>
    <w:rsid w:val="3E2738FC"/>
    <w:rsid w:val="3EAD617A"/>
    <w:rsid w:val="40754A75"/>
    <w:rsid w:val="418166ED"/>
    <w:rsid w:val="42CC18C6"/>
    <w:rsid w:val="44A616A1"/>
    <w:rsid w:val="47086643"/>
    <w:rsid w:val="473861C9"/>
    <w:rsid w:val="48EF512A"/>
    <w:rsid w:val="48F564A7"/>
    <w:rsid w:val="4A875AD1"/>
    <w:rsid w:val="4C1E4213"/>
    <w:rsid w:val="4C62680B"/>
    <w:rsid w:val="4C765DFD"/>
    <w:rsid w:val="512C5878"/>
    <w:rsid w:val="539F20DD"/>
    <w:rsid w:val="58B2640F"/>
    <w:rsid w:val="5ACD5782"/>
    <w:rsid w:val="5DEC4A96"/>
    <w:rsid w:val="5EF57055"/>
    <w:rsid w:val="5F4C0C3F"/>
    <w:rsid w:val="65085608"/>
    <w:rsid w:val="6AE52674"/>
    <w:rsid w:val="6AFF3174"/>
    <w:rsid w:val="6BFD579B"/>
    <w:rsid w:val="6DE07122"/>
    <w:rsid w:val="705931BC"/>
    <w:rsid w:val="714F1611"/>
    <w:rsid w:val="76EC4D8A"/>
    <w:rsid w:val="785610A2"/>
    <w:rsid w:val="788871FE"/>
    <w:rsid w:val="7940316B"/>
    <w:rsid w:val="79444A09"/>
    <w:rsid w:val="7AEF6BF7"/>
    <w:rsid w:val="7BBD0AA3"/>
    <w:rsid w:val="7BC41E31"/>
    <w:rsid w:val="7BF638D6"/>
    <w:rsid w:val="7D1A47BC"/>
    <w:rsid w:val="7F121106"/>
    <w:rsid w:val="7FAF4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uiPriority w:val="99"/>
    <w:tblPr>
      <w:tblCellMar>
        <w:top w:w="0" w:type="dxa"/>
        <w:left w:w="108" w:type="dxa"/>
        <w:bottom w:w="0" w:type="dxa"/>
        <w:right w:w="108" w:type="dxa"/>
      </w:tblCellMar>
    </w:tblPr>
  </w:style>
  <w:style w:type="paragraph" w:styleId="2">
    <w:name w:val="Body Text"/>
    <w:basedOn w:val="1"/>
    <w:next w:val="3"/>
    <w:autoRedefine/>
    <w:qFormat/>
    <w:uiPriority w:val="1"/>
    <w:rPr>
      <w:sz w:val="32"/>
      <w:szCs w:val="32"/>
    </w:rPr>
  </w:style>
  <w:style w:type="paragraph" w:styleId="3">
    <w:name w:val="toc 2"/>
    <w:basedOn w:val="1"/>
    <w:next w:val="1"/>
    <w:autoRedefine/>
    <w:qFormat/>
    <w:uiPriority w:val="39"/>
    <w:pPr>
      <w:ind w:left="420" w:leftChars="200"/>
    </w:pPr>
  </w:style>
  <w:style w:type="paragraph" w:styleId="4">
    <w:name w:val="footer"/>
    <w:basedOn w:val="1"/>
    <w:autoRedefine/>
    <w:qFormat/>
    <w:uiPriority w:val="99"/>
    <w:pPr>
      <w:tabs>
        <w:tab w:val="center" w:pos="4153"/>
        <w:tab w:val="right" w:pos="8306"/>
      </w:tabs>
      <w:snapToGrid w:val="0"/>
      <w:jc w:val="left"/>
    </w:pPr>
    <w:rPr>
      <w:rFonts w:cs="Times New Roman"/>
      <w:kern w:val="0"/>
      <w:sz w:val="18"/>
      <w:szCs w:val="18"/>
    </w:rPr>
  </w:style>
  <w:style w:type="paragraph" w:styleId="5">
    <w:name w:val="header"/>
    <w:basedOn w:val="1"/>
    <w:link w:val="9"/>
    <w:autoRedefine/>
    <w:qFormat/>
    <w:uiPriority w:val="0"/>
    <w:pPr>
      <w:tabs>
        <w:tab w:val="center" w:pos="4153"/>
        <w:tab w:val="right" w:pos="8306"/>
      </w:tabs>
      <w:snapToGrid w:val="0"/>
      <w:jc w:val="center"/>
    </w:pPr>
    <w:rPr>
      <w:sz w:val="18"/>
      <w:szCs w:val="18"/>
    </w:rPr>
  </w:style>
  <w:style w:type="table" w:styleId="7">
    <w:name w:val="Table Grid"/>
    <w:basedOn w:val="6"/>
    <w:autoRedefine/>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autoRedefine/>
    <w:qFormat/>
    <w:uiPriority w:val="0"/>
    <w:rPr>
      <w:rFonts w:ascii="Calibri" w:hAnsi="Calibri" w:eastAsia="宋体" w:cs="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584</Words>
  <Characters>628</Characters>
  <Lines>4</Lines>
  <Paragraphs>1</Paragraphs>
  <TotalTime>1</TotalTime>
  <ScaleCrop>false</ScaleCrop>
  <LinksUpToDate>false</LinksUpToDate>
  <CharactersWithSpaces>677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2022-11-17T06:52:00Z</dcterms:created>
  <dc:creator>丝佩荑</dc:creator>
  <cp:lastModifiedBy>刘倩</cp:lastModifiedBy>
  <cp:lastPrinted>2025-04-08T06:22:00Z</cp:lastPrinted>
  <dcterms:modified xsi:type="dcterms:W3CDTF">2025-11-14T07:23:31Z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FB472040B3D44428A9601992A1508EDD</vt:lpwstr>
  </property>
  <property fmtid="{D5CDD505-2E9C-101B-9397-08002B2CF9AE}" pid="4" name="KSOTemplateDocerSaveRecord">
    <vt:lpwstr>eyJoZGlkIjoiYjYzZDlmMTEzNTNmMjY1MTFlNWZkZTZkZGE0MTdmZTUiLCJ1c2VySWQiOiIxNzYwNTc2ODUxIn0=</vt:lpwstr>
  </property>
</Properties>
</file>