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96690">
      <w:pPr>
        <w:pStyle w:val="2"/>
        <w:bidi w:val="0"/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会议椅（弓形）参数</w:t>
      </w:r>
    </w:p>
    <w:p w14:paraId="17EE4B09">
      <w:pPr>
        <w:numPr>
          <w:ilvl w:val="0"/>
          <w:numId w:val="1"/>
        </w:numPr>
        <w:spacing w:line="360" w:lineRule="auto"/>
        <w:ind w:left="-40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参数需求：</w:t>
      </w:r>
    </w:p>
    <w:p w14:paraId="46FA4755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数量：32把。</w:t>
      </w:r>
      <w:bookmarkStart w:id="0" w:name="_GoBack"/>
      <w:bookmarkEnd w:id="0"/>
    </w:p>
    <w:p w14:paraId="1418A4E3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尺寸：坐高≥950mm，坐宽≥590mm，坐深≥600mm</w:t>
      </w:r>
    </w:p>
    <w:p w14:paraId="02F6633B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面材：环保超纤皮，好打理，耐磨耐用，性价比高。</w:t>
      </w:r>
    </w:p>
    <w:p w14:paraId="6F8E5613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填充：原生聚氨酯海绵，密度≥40KG/M3，回弹性≥35%，环保无毒无异味，回弹舒适，长期使用不变形，不塌陷。</w:t>
      </w:r>
    </w:p>
    <w:p w14:paraId="19B9A877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基材：环保无毒无异味，强度高，不变形，韧性好，其中甲醛释放量≤0.5mg/L，厚度≥16mm。</w:t>
      </w:r>
    </w:p>
    <w:p w14:paraId="2482D0CD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腰托：大尺寸柔性腰托，贴合脊椎自然曲线。</w:t>
      </w:r>
    </w:p>
    <w:p w14:paraId="073F7DBD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扶手：环保无毒无异味，质感光滑细腻，长期使用不褪色，不变形，韧性好，耐磨耐用。</w:t>
      </w:r>
    </w:p>
    <w:p w14:paraId="16BF4144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6.脚架：弓形架由厚度≥2.5mm钢管弯制而成，铁架表面喷漆，防锈处理。</w:t>
      </w:r>
    </w:p>
    <w:p w14:paraId="51E84B56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7.环保：采用环保材质，其中甲醛释放量≤0.5mg/L，无对人体健康产生伤害的有毒气体。</w:t>
      </w:r>
    </w:p>
    <w:p w14:paraId="5FCDE469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座椅颜色：符合会议室装修风格配色可定制。</w:t>
      </w:r>
    </w:p>
    <w:p w14:paraId="2018A444">
      <w:pPr>
        <w:numPr>
          <w:ilvl w:val="0"/>
          <w:numId w:val="1"/>
        </w:numPr>
        <w:spacing w:line="360" w:lineRule="auto"/>
        <w:ind w:left="-40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商务需求：</w:t>
      </w:r>
    </w:p>
    <w:p w14:paraId="52E18B94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合同签订之日起15个日历日内供货。</w:t>
      </w:r>
    </w:p>
    <w:p w14:paraId="49D4C0B4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送货、安装、调试不得收取任何费用。</w:t>
      </w:r>
    </w:p>
    <w:p w14:paraId="582AF479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整体非人为损坏免费保修≥5年</w:t>
      </w:r>
    </w:p>
    <w:p w14:paraId="1B6E708B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C277CF"/>
    <w:multiLevelType w:val="multilevel"/>
    <w:tmpl w:val="0EC277CF"/>
    <w:lvl w:ilvl="0" w:tentative="0">
      <w:start w:val="1"/>
      <w:numFmt w:val="chineseCounting"/>
      <w:suff w:val="nothing"/>
      <w:lvlText w:val="%1、"/>
      <w:lvlJc w:val="left"/>
      <w:pPr>
        <w:ind w:left="-40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2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-40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-40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-40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-40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-40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-40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-40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DC04D6"/>
    <w:rsid w:val="0D8972DA"/>
    <w:rsid w:val="0D8C0399"/>
    <w:rsid w:val="10190546"/>
    <w:rsid w:val="13C342D8"/>
    <w:rsid w:val="1D82517F"/>
    <w:rsid w:val="1ED5381C"/>
    <w:rsid w:val="298C7B83"/>
    <w:rsid w:val="34F30D95"/>
    <w:rsid w:val="38757716"/>
    <w:rsid w:val="46015641"/>
    <w:rsid w:val="47580DEE"/>
    <w:rsid w:val="556246D0"/>
    <w:rsid w:val="5F0C4BBE"/>
    <w:rsid w:val="66D91116"/>
    <w:rsid w:val="7395206E"/>
    <w:rsid w:val="766331A4"/>
    <w:rsid w:val="7A375DA3"/>
    <w:rsid w:val="7BCF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376</Characters>
  <Lines>0</Lines>
  <Paragraphs>0</Paragraphs>
  <TotalTime>0</TotalTime>
  <ScaleCrop>false</ScaleCrop>
  <LinksUpToDate>false</LinksUpToDate>
  <CharactersWithSpaces>376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2026-07-08T01:10:00Z</dcterms:created>
  <dc:creator>H3C</dc:creator>
  <cp:lastModifiedBy>韩瑞</cp:lastModifiedBy>
  <dcterms:modified xsi:type="dcterms:W3CDTF">2026-07-15T07:12:18Z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eyJoZGlkIjoiZTE5YzAwNjhhYjUwYTYwOWZjNDU0MDg2MDEwNTM0YjIiLCJ1c2VySWQiOiIxNzYwNTc2ODYwIn0=</vt:lpwstr>
  </property>
  <property fmtid="{D5CDD505-2E9C-101B-9397-08002B2CF9AE}" pid="4" name="ICV">
    <vt:lpwstr>5D73B0EE6E604A8297399E1CEF113D84_12</vt:lpwstr>
  </property>
</Properties>
</file>